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ind w:left="106"/>
        <w:rPr>
          <w:sz w:val="20"/>
        </w:rPr>
      </w:pPr>
      <w:r>
        <w:rPr>
          <w:position w:val="0"/>
          <w:sz w:val="20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519.9500pt;height:328.85pt;mso-position-horizontal-relative:char;mso-position-vertical-relative:line" type="#_x0000_t202" filled="false" stroked="true" strokeweight=".71997pt" strokecolor="#c55811">
            <w10:anchorlock/>
            <v:textbox inset="0,0,0,0">
              <w:txbxContent>
                <w:p>
                  <w:pPr>
                    <w:pStyle w:val="BodyText"/>
                    <w:spacing w:line="244" w:lineRule="auto" w:before="1431"/>
                    <w:ind w:left="3133" w:right="1877" w:hanging="1230"/>
                  </w:pPr>
                  <w:r>
                    <w:rPr>
                      <w:color w:val="375522"/>
                    </w:rPr>
                    <w:t>PICTURE</w:t>
                  </w:r>
                  <w:r>
                    <w:rPr>
                      <w:color w:val="375522"/>
                      <w:w w:val="99"/>
                    </w:rPr>
                    <w:t> </w:t>
                  </w:r>
                  <w:r>
                    <w:rPr>
                      <w:color w:val="375522"/>
                    </w:rPr>
                    <w:t>HERE</w:t>
                  </w:r>
                </w:p>
              </w:txbxContent>
            </v:textbox>
            <v:stroke dashstyle="solid"/>
          </v:shape>
        </w:pict>
      </w:r>
      <w:r>
        <w:rPr>
          <w:position w:val="0"/>
          <w:sz w:val="20"/>
        </w:rPr>
      </w:r>
    </w:p>
    <w:p>
      <w:pPr>
        <w:pStyle w:val="BodyText"/>
        <w:spacing w:before="10"/>
        <w:rPr>
          <w:sz w:val="18"/>
        </w:rPr>
      </w:pPr>
    </w:p>
    <w:p>
      <w:pPr>
        <w:spacing w:before="80"/>
        <w:ind w:left="3924" w:right="3919" w:firstLine="0"/>
        <w:jc w:val="center"/>
        <w:rPr>
          <w:b/>
          <w:sz w:val="57"/>
        </w:rPr>
      </w:pPr>
      <w:r>
        <w:rPr>
          <w:b/>
          <w:sz w:val="57"/>
        </w:rPr>
        <w:t>June 2020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 w:after="0"/>
        <w:rPr>
          <w:b/>
          <w:sz w:val="10"/>
        </w:rPr>
      </w:pPr>
    </w:p>
    <w:tbl>
      <w:tblPr>
        <w:tblW w:w="0" w:type="auto"/>
        <w:jc w:val="left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8"/>
        <w:gridCol w:w="1402"/>
        <w:gridCol w:w="1403"/>
        <w:gridCol w:w="1402"/>
        <w:gridCol w:w="1402"/>
        <w:gridCol w:w="1402"/>
        <w:gridCol w:w="1422"/>
        <w:gridCol w:w="1421"/>
      </w:tblGrid>
      <w:tr>
        <w:trPr>
          <w:trHeight w:val="366" w:hRule="atLeast"/>
        </w:trPr>
        <w:tc>
          <w:tcPr>
            <w:tcW w:w="548" w:type="dxa"/>
            <w:shd w:val="clear" w:color="auto" w:fill="F1F1F1"/>
          </w:tcPr>
          <w:p>
            <w:pPr>
              <w:pStyle w:val="TableParagraph"/>
              <w:spacing w:before="57"/>
              <w:ind w:right="71"/>
              <w:jc w:val="right"/>
              <w:rPr>
                <w:b/>
                <w:sz w:val="22"/>
              </w:rPr>
            </w:pPr>
            <w:r>
              <w:rPr>
                <w:b/>
                <w:sz w:val="22"/>
              </w:rPr>
              <w:t>No.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57"/>
              <w:ind w:left="443" w:right="412"/>
              <w:rPr>
                <w:b/>
                <w:sz w:val="22"/>
              </w:rPr>
            </w:pPr>
            <w:r>
              <w:rPr>
                <w:b/>
                <w:sz w:val="22"/>
              </w:rPr>
              <w:t>Sun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57"/>
              <w:ind w:left="443" w:right="414"/>
              <w:rPr>
                <w:b/>
                <w:sz w:val="22"/>
              </w:rPr>
            </w:pPr>
            <w:r>
              <w:rPr>
                <w:b/>
                <w:sz w:val="22"/>
              </w:rPr>
              <w:t>Mon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57"/>
              <w:ind w:left="442" w:right="412"/>
              <w:rPr>
                <w:b/>
                <w:sz w:val="22"/>
              </w:rPr>
            </w:pPr>
            <w:r>
              <w:rPr>
                <w:b/>
                <w:sz w:val="22"/>
              </w:rPr>
              <w:t>Tue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57"/>
              <w:ind w:left="441" w:right="412"/>
              <w:rPr>
                <w:b/>
                <w:sz w:val="22"/>
              </w:rPr>
            </w:pPr>
            <w:r>
              <w:rPr>
                <w:b/>
                <w:sz w:val="22"/>
              </w:rPr>
              <w:t>Wed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57"/>
              <w:ind w:left="439" w:right="412"/>
              <w:rPr>
                <w:b/>
                <w:sz w:val="22"/>
              </w:rPr>
            </w:pPr>
            <w:r>
              <w:rPr>
                <w:b/>
                <w:sz w:val="22"/>
              </w:rPr>
              <w:t>Thu</w:t>
            </w:r>
          </w:p>
        </w:tc>
        <w:tc>
          <w:tcPr>
            <w:tcW w:w="1422" w:type="dxa"/>
            <w:shd w:val="clear" w:color="auto" w:fill="F1F1F1"/>
          </w:tcPr>
          <w:p>
            <w:pPr>
              <w:pStyle w:val="TableParagraph"/>
              <w:spacing w:before="47"/>
              <w:ind w:left="452" w:right="425"/>
              <w:rPr>
                <w:b/>
                <w:sz w:val="22"/>
              </w:rPr>
            </w:pPr>
            <w:r>
              <w:rPr>
                <w:b/>
                <w:sz w:val="22"/>
              </w:rPr>
              <w:t>Fri</w:t>
            </w:r>
          </w:p>
        </w:tc>
        <w:tc>
          <w:tcPr>
            <w:tcW w:w="1421" w:type="dxa"/>
            <w:shd w:val="clear" w:color="auto" w:fill="F1F1F1"/>
          </w:tcPr>
          <w:p>
            <w:pPr>
              <w:pStyle w:val="TableParagraph"/>
              <w:spacing w:before="47"/>
              <w:ind w:left="543"/>
              <w:jc w:val="left"/>
              <w:rPr>
                <w:b/>
                <w:sz w:val="22"/>
              </w:rPr>
            </w:pPr>
            <w:r>
              <w:rPr>
                <w:b/>
                <w:sz w:val="22"/>
              </w:rPr>
              <w:t>Sat</w:t>
            </w:r>
          </w:p>
        </w:tc>
      </w:tr>
      <w:tr>
        <w:trPr>
          <w:trHeight w:val="825" w:hRule="atLeast"/>
        </w:trPr>
        <w:tc>
          <w:tcPr>
            <w:tcW w:w="548" w:type="dxa"/>
          </w:tcPr>
          <w:p>
            <w:pPr>
              <w:pStyle w:val="TableParagraph"/>
              <w:spacing w:before="9"/>
              <w:jc w:val="left"/>
              <w:rPr>
                <w:b/>
                <w:sz w:val="24"/>
              </w:rPr>
            </w:pPr>
          </w:p>
          <w:p>
            <w:pPr>
              <w:pStyle w:val="TableParagraph"/>
              <w:spacing w:before="0"/>
              <w:ind w:right="125"/>
              <w:jc w:val="right"/>
              <w:rPr>
                <w:sz w:val="22"/>
              </w:rPr>
            </w:pPr>
            <w:r>
              <w:rPr>
                <w:color w:val="538235"/>
                <w:sz w:val="22"/>
              </w:rPr>
              <w:t>23</w:t>
            </w: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4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ind w:left="31"/>
              <w:rPr>
                <w:sz w:val="44"/>
              </w:rPr>
            </w:pPr>
            <w:r>
              <w:rPr>
                <w:w w:val="100"/>
                <w:sz w:val="44"/>
              </w:rPr>
              <w:t>1</w:t>
            </w:r>
          </w:p>
        </w:tc>
        <w:tc>
          <w:tcPr>
            <w:tcW w:w="1402" w:type="dxa"/>
          </w:tcPr>
          <w:p>
            <w:pPr>
              <w:pStyle w:val="TableParagraph"/>
              <w:ind w:left="30"/>
              <w:rPr>
                <w:sz w:val="44"/>
              </w:rPr>
            </w:pPr>
            <w:r>
              <w:rPr>
                <w:w w:val="100"/>
                <w:sz w:val="44"/>
              </w:rPr>
              <w:t>2</w:t>
            </w:r>
          </w:p>
        </w:tc>
        <w:tc>
          <w:tcPr>
            <w:tcW w:w="1402" w:type="dxa"/>
          </w:tcPr>
          <w:p>
            <w:pPr>
              <w:pStyle w:val="TableParagraph"/>
              <w:ind w:left="29"/>
              <w:rPr>
                <w:sz w:val="44"/>
              </w:rPr>
            </w:pPr>
            <w:r>
              <w:rPr>
                <w:w w:val="100"/>
                <w:sz w:val="44"/>
              </w:rPr>
              <w:t>3</w:t>
            </w:r>
          </w:p>
        </w:tc>
        <w:tc>
          <w:tcPr>
            <w:tcW w:w="1402" w:type="dxa"/>
          </w:tcPr>
          <w:p>
            <w:pPr>
              <w:pStyle w:val="TableParagraph"/>
              <w:ind w:left="29"/>
              <w:rPr>
                <w:sz w:val="44"/>
              </w:rPr>
            </w:pPr>
            <w:r>
              <w:rPr>
                <w:w w:val="100"/>
                <w:sz w:val="44"/>
              </w:rPr>
              <w:t>4</w:t>
            </w:r>
          </w:p>
        </w:tc>
        <w:tc>
          <w:tcPr>
            <w:tcW w:w="1422" w:type="dxa"/>
          </w:tcPr>
          <w:p>
            <w:pPr>
              <w:pStyle w:val="TableParagraph"/>
              <w:spacing w:before="146"/>
              <w:ind w:left="29"/>
              <w:rPr>
                <w:sz w:val="44"/>
              </w:rPr>
            </w:pPr>
            <w:r>
              <w:rPr>
                <w:w w:val="100"/>
                <w:sz w:val="44"/>
              </w:rPr>
              <w:t>5</w:t>
            </w:r>
          </w:p>
        </w:tc>
        <w:tc>
          <w:tcPr>
            <w:tcW w:w="1421" w:type="dxa"/>
          </w:tcPr>
          <w:p>
            <w:pPr>
              <w:pStyle w:val="TableParagraph"/>
              <w:spacing w:before="146"/>
              <w:ind w:left="28"/>
              <w:rPr>
                <w:sz w:val="44"/>
              </w:rPr>
            </w:pPr>
            <w:r>
              <w:rPr>
                <w:w w:val="100"/>
                <w:sz w:val="44"/>
              </w:rPr>
              <w:t>6</w:t>
            </w:r>
          </w:p>
        </w:tc>
      </w:tr>
      <w:tr>
        <w:trPr>
          <w:trHeight w:val="825" w:hRule="atLeast"/>
        </w:trPr>
        <w:tc>
          <w:tcPr>
            <w:tcW w:w="548" w:type="dxa"/>
          </w:tcPr>
          <w:p>
            <w:pPr>
              <w:pStyle w:val="TableParagraph"/>
              <w:spacing w:before="9"/>
              <w:jc w:val="left"/>
              <w:rPr>
                <w:b/>
                <w:sz w:val="24"/>
              </w:rPr>
            </w:pPr>
          </w:p>
          <w:p>
            <w:pPr>
              <w:pStyle w:val="TableParagraph"/>
              <w:spacing w:before="0"/>
              <w:ind w:right="125"/>
              <w:jc w:val="right"/>
              <w:rPr>
                <w:sz w:val="22"/>
              </w:rPr>
            </w:pPr>
            <w:r>
              <w:rPr>
                <w:color w:val="538235"/>
                <w:sz w:val="22"/>
              </w:rPr>
              <w:t>24</w:t>
            </w:r>
          </w:p>
        </w:tc>
        <w:tc>
          <w:tcPr>
            <w:tcW w:w="1402" w:type="dxa"/>
          </w:tcPr>
          <w:p>
            <w:pPr>
              <w:pStyle w:val="TableParagraph"/>
              <w:ind w:left="33"/>
              <w:rPr>
                <w:sz w:val="44"/>
              </w:rPr>
            </w:pPr>
            <w:r>
              <w:rPr>
                <w:w w:val="100"/>
                <w:sz w:val="44"/>
              </w:rPr>
              <w:t>7</w:t>
            </w:r>
          </w:p>
        </w:tc>
        <w:tc>
          <w:tcPr>
            <w:tcW w:w="1403" w:type="dxa"/>
          </w:tcPr>
          <w:p>
            <w:pPr>
              <w:pStyle w:val="TableParagraph"/>
              <w:ind w:left="31"/>
              <w:rPr>
                <w:sz w:val="44"/>
              </w:rPr>
            </w:pPr>
            <w:r>
              <w:rPr>
                <w:w w:val="100"/>
                <w:sz w:val="44"/>
              </w:rPr>
              <w:t>8</w:t>
            </w:r>
          </w:p>
        </w:tc>
        <w:tc>
          <w:tcPr>
            <w:tcW w:w="1402" w:type="dxa"/>
          </w:tcPr>
          <w:p>
            <w:pPr>
              <w:pStyle w:val="TableParagraph"/>
              <w:ind w:left="30"/>
              <w:rPr>
                <w:sz w:val="44"/>
              </w:rPr>
            </w:pPr>
            <w:r>
              <w:rPr>
                <w:w w:val="100"/>
                <w:sz w:val="44"/>
              </w:rPr>
              <w:t>9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10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11</w:t>
            </w:r>
          </w:p>
        </w:tc>
        <w:tc>
          <w:tcPr>
            <w:tcW w:w="1422" w:type="dxa"/>
          </w:tcPr>
          <w:p>
            <w:pPr>
              <w:pStyle w:val="TableParagraph"/>
              <w:spacing w:before="146"/>
              <w:ind w:left="452" w:right="425"/>
              <w:rPr>
                <w:sz w:val="44"/>
              </w:rPr>
            </w:pPr>
            <w:r>
              <w:rPr>
                <w:sz w:val="44"/>
              </w:rPr>
              <w:t>12</w:t>
            </w:r>
          </w:p>
        </w:tc>
        <w:tc>
          <w:tcPr>
            <w:tcW w:w="1421" w:type="dxa"/>
          </w:tcPr>
          <w:p>
            <w:pPr>
              <w:pStyle w:val="TableParagraph"/>
              <w:spacing w:before="146"/>
              <w:ind w:left="471"/>
              <w:jc w:val="left"/>
              <w:rPr>
                <w:sz w:val="44"/>
              </w:rPr>
            </w:pPr>
            <w:r>
              <w:rPr>
                <w:sz w:val="44"/>
              </w:rPr>
              <w:t>13</w:t>
            </w:r>
          </w:p>
        </w:tc>
      </w:tr>
      <w:tr>
        <w:trPr>
          <w:trHeight w:val="825" w:hRule="atLeast"/>
        </w:trPr>
        <w:tc>
          <w:tcPr>
            <w:tcW w:w="548" w:type="dxa"/>
          </w:tcPr>
          <w:p>
            <w:pPr>
              <w:pStyle w:val="TableParagraph"/>
              <w:spacing w:before="9"/>
              <w:jc w:val="left"/>
              <w:rPr>
                <w:b/>
                <w:sz w:val="24"/>
              </w:rPr>
            </w:pPr>
          </w:p>
          <w:p>
            <w:pPr>
              <w:pStyle w:val="TableParagraph"/>
              <w:spacing w:before="0"/>
              <w:ind w:right="125"/>
              <w:jc w:val="right"/>
              <w:rPr>
                <w:sz w:val="22"/>
              </w:rPr>
            </w:pPr>
            <w:r>
              <w:rPr>
                <w:color w:val="538235"/>
                <w:sz w:val="22"/>
              </w:rPr>
              <w:t>25</w:t>
            </w:r>
          </w:p>
        </w:tc>
        <w:tc>
          <w:tcPr>
            <w:tcW w:w="1402" w:type="dxa"/>
          </w:tcPr>
          <w:p>
            <w:pPr>
              <w:pStyle w:val="TableParagraph"/>
              <w:ind w:left="443" w:right="411"/>
              <w:rPr>
                <w:sz w:val="44"/>
              </w:rPr>
            </w:pPr>
            <w:r>
              <w:rPr>
                <w:sz w:val="44"/>
              </w:rPr>
              <w:t>14</w:t>
            </w:r>
          </w:p>
        </w:tc>
        <w:tc>
          <w:tcPr>
            <w:tcW w:w="1403" w:type="dxa"/>
          </w:tcPr>
          <w:p>
            <w:pPr>
              <w:pStyle w:val="TableParagraph"/>
              <w:ind w:left="444" w:right="414"/>
              <w:rPr>
                <w:sz w:val="44"/>
              </w:rPr>
            </w:pPr>
            <w:r>
              <w:rPr>
                <w:sz w:val="44"/>
              </w:rPr>
              <w:t>15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16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17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18</w:t>
            </w:r>
          </w:p>
        </w:tc>
        <w:tc>
          <w:tcPr>
            <w:tcW w:w="1422" w:type="dxa"/>
          </w:tcPr>
          <w:p>
            <w:pPr>
              <w:pStyle w:val="TableParagraph"/>
              <w:spacing w:before="146"/>
              <w:ind w:left="452" w:right="425"/>
              <w:rPr>
                <w:sz w:val="44"/>
              </w:rPr>
            </w:pPr>
            <w:r>
              <w:rPr>
                <w:sz w:val="44"/>
              </w:rPr>
              <w:t>19</w:t>
            </w:r>
          </w:p>
        </w:tc>
        <w:tc>
          <w:tcPr>
            <w:tcW w:w="1421" w:type="dxa"/>
          </w:tcPr>
          <w:p>
            <w:pPr>
              <w:pStyle w:val="TableParagraph"/>
              <w:spacing w:before="146"/>
              <w:ind w:left="471"/>
              <w:jc w:val="left"/>
              <w:rPr>
                <w:sz w:val="44"/>
              </w:rPr>
            </w:pPr>
            <w:r>
              <w:rPr>
                <w:sz w:val="44"/>
              </w:rPr>
              <w:t>20</w:t>
            </w:r>
          </w:p>
        </w:tc>
      </w:tr>
      <w:tr>
        <w:trPr>
          <w:trHeight w:val="825" w:hRule="atLeast"/>
        </w:trPr>
        <w:tc>
          <w:tcPr>
            <w:tcW w:w="548" w:type="dxa"/>
          </w:tcPr>
          <w:p>
            <w:pPr>
              <w:pStyle w:val="TableParagraph"/>
              <w:spacing w:before="9"/>
              <w:jc w:val="left"/>
              <w:rPr>
                <w:b/>
                <w:sz w:val="24"/>
              </w:rPr>
            </w:pPr>
          </w:p>
          <w:p>
            <w:pPr>
              <w:pStyle w:val="TableParagraph"/>
              <w:spacing w:before="0"/>
              <w:ind w:right="125"/>
              <w:jc w:val="right"/>
              <w:rPr>
                <w:sz w:val="22"/>
              </w:rPr>
            </w:pPr>
            <w:r>
              <w:rPr>
                <w:color w:val="538235"/>
                <w:sz w:val="22"/>
              </w:rPr>
              <w:t>26</w:t>
            </w:r>
          </w:p>
        </w:tc>
        <w:tc>
          <w:tcPr>
            <w:tcW w:w="1402" w:type="dxa"/>
          </w:tcPr>
          <w:p>
            <w:pPr>
              <w:pStyle w:val="TableParagraph"/>
              <w:ind w:left="443" w:right="411"/>
              <w:rPr>
                <w:sz w:val="44"/>
              </w:rPr>
            </w:pPr>
            <w:r>
              <w:rPr>
                <w:sz w:val="44"/>
              </w:rPr>
              <w:t>21</w:t>
            </w:r>
          </w:p>
        </w:tc>
        <w:tc>
          <w:tcPr>
            <w:tcW w:w="1403" w:type="dxa"/>
          </w:tcPr>
          <w:p>
            <w:pPr>
              <w:pStyle w:val="TableParagraph"/>
              <w:ind w:left="444" w:right="414"/>
              <w:rPr>
                <w:sz w:val="44"/>
              </w:rPr>
            </w:pPr>
            <w:r>
              <w:rPr>
                <w:sz w:val="44"/>
              </w:rPr>
              <w:t>22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23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24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25</w:t>
            </w:r>
          </w:p>
        </w:tc>
        <w:tc>
          <w:tcPr>
            <w:tcW w:w="1422" w:type="dxa"/>
          </w:tcPr>
          <w:p>
            <w:pPr>
              <w:pStyle w:val="TableParagraph"/>
              <w:spacing w:before="146"/>
              <w:ind w:left="452" w:right="425"/>
              <w:rPr>
                <w:sz w:val="44"/>
              </w:rPr>
            </w:pPr>
            <w:r>
              <w:rPr>
                <w:sz w:val="44"/>
              </w:rPr>
              <w:t>26</w:t>
            </w:r>
          </w:p>
        </w:tc>
        <w:tc>
          <w:tcPr>
            <w:tcW w:w="1421" w:type="dxa"/>
          </w:tcPr>
          <w:p>
            <w:pPr>
              <w:pStyle w:val="TableParagraph"/>
              <w:spacing w:before="146"/>
              <w:ind w:left="471"/>
              <w:jc w:val="left"/>
              <w:rPr>
                <w:sz w:val="44"/>
              </w:rPr>
            </w:pPr>
            <w:r>
              <w:rPr>
                <w:sz w:val="44"/>
              </w:rPr>
              <w:t>27</w:t>
            </w:r>
          </w:p>
        </w:tc>
      </w:tr>
      <w:tr>
        <w:trPr>
          <w:trHeight w:val="825" w:hRule="atLeast"/>
        </w:trPr>
        <w:tc>
          <w:tcPr>
            <w:tcW w:w="548" w:type="dxa"/>
          </w:tcPr>
          <w:p>
            <w:pPr>
              <w:pStyle w:val="TableParagraph"/>
              <w:spacing w:before="9"/>
              <w:jc w:val="left"/>
              <w:rPr>
                <w:b/>
                <w:sz w:val="24"/>
              </w:rPr>
            </w:pPr>
          </w:p>
          <w:p>
            <w:pPr>
              <w:pStyle w:val="TableParagraph"/>
              <w:spacing w:before="0"/>
              <w:ind w:right="125"/>
              <w:jc w:val="right"/>
              <w:rPr>
                <w:sz w:val="22"/>
              </w:rPr>
            </w:pPr>
            <w:r>
              <w:rPr>
                <w:color w:val="538235"/>
                <w:sz w:val="22"/>
              </w:rPr>
              <w:t>27</w:t>
            </w:r>
          </w:p>
        </w:tc>
        <w:tc>
          <w:tcPr>
            <w:tcW w:w="1402" w:type="dxa"/>
          </w:tcPr>
          <w:p>
            <w:pPr>
              <w:pStyle w:val="TableParagraph"/>
              <w:ind w:left="443" w:right="411"/>
              <w:rPr>
                <w:sz w:val="44"/>
              </w:rPr>
            </w:pPr>
            <w:r>
              <w:rPr>
                <w:sz w:val="44"/>
              </w:rPr>
              <w:t>28</w:t>
            </w:r>
          </w:p>
        </w:tc>
        <w:tc>
          <w:tcPr>
            <w:tcW w:w="1403" w:type="dxa"/>
          </w:tcPr>
          <w:p>
            <w:pPr>
              <w:pStyle w:val="TableParagraph"/>
              <w:ind w:left="444" w:right="414"/>
              <w:rPr>
                <w:sz w:val="44"/>
              </w:rPr>
            </w:pPr>
            <w:r>
              <w:rPr>
                <w:sz w:val="44"/>
              </w:rPr>
              <w:t>29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30</w:t>
            </w: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4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4"/>
              </w:rPr>
            </w:pPr>
          </w:p>
        </w:tc>
        <w:tc>
          <w:tcPr>
            <w:tcW w:w="142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4"/>
              </w:rPr>
            </w:pPr>
          </w:p>
        </w:tc>
        <w:tc>
          <w:tcPr>
            <w:tcW w:w="142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4"/>
              </w:rPr>
            </w:pPr>
          </w:p>
        </w:tc>
      </w:tr>
      <w:tr>
        <w:trPr>
          <w:trHeight w:val="824" w:hRule="atLeast"/>
        </w:trPr>
        <w:tc>
          <w:tcPr>
            <w:tcW w:w="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4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4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4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4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4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4"/>
              </w:rPr>
            </w:pPr>
          </w:p>
        </w:tc>
        <w:tc>
          <w:tcPr>
            <w:tcW w:w="142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4"/>
              </w:rPr>
            </w:pPr>
          </w:p>
        </w:tc>
        <w:tc>
          <w:tcPr>
            <w:tcW w:w="142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4"/>
              </w:rPr>
            </w:pPr>
          </w:p>
        </w:tc>
      </w:tr>
      <w:tr>
        <w:trPr>
          <w:trHeight w:val="290" w:hRule="atLeast"/>
        </w:trPr>
        <w:tc>
          <w:tcPr>
            <w:tcW w:w="10402" w:type="dxa"/>
            <w:gridSpan w:val="8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86" w:lineRule="exact" w:before="85"/>
              <w:ind w:right="26"/>
              <w:jc w:val="right"/>
              <w:rPr>
                <w:rFonts w:ascii="Calibri"/>
                <w:sz w:val="17"/>
              </w:rPr>
            </w:pPr>
            <w:r>
              <w:rPr>
                <w:rFonts w:ascii="Calibri"/>
                <w:sz w:val="17"/>
              </w:rPr>
              <w:t>b</w:t>
            </w:r>
            <w:hyperlink r:id="rId5">
              <w:r>
                <w:rPr>
                  <w:rFonts w:ascii="Calibri"/>
                  <w:sz w:val="17"/>
                </w:rPr>
                <w:t>la</w:t>
              </w:r>
            </w:hyperlink>
            <w:r>
              <w:rPr>
                <w:rFonts w:ascii="Calibri"/>
                <w:sz w:val="17"/>
              </w:rPr>
              <w:t>n</w:t>
            </w:r>
            <w:hyperlink r:id="rId5">
              <w:r>
                <w:rPr>
                  <w:rFonts w:ascii="Calibri"/>
                  <w:sz w:val="17"/>
                </w:rPr>
                <w:t>k-</w:t>
              </w:r>
            </w:hyperlink>
            <w:hyperlink r:id="rId5">
              <w:r>
                <w:rPr>
                  <w:rFonts w:ascii="Calibri"/>
                  <w:sz w:val="17"/>
                </w:rPr>
                <w:t>cal</w:t>
              </w:r>
            </w:hyperlink>
            <w:hyperlink r:id="rId5">
              <w:r>
                <w:rPr>
                  <w:rFonts w:ascii="Calibri"/>
                  <w:sz w:val="17"/>
                </w:rPr>
                <w:t>e</w:t>
              </w:r>
            </w:hyperlink>
            <w:r>
              <w:rPr>
                <w:rFonts w:ascii="Calibri"/>
                <w:sz w:val="17"/>
              </w:rPr>
              <w:t>n</w:t>
            </w:r>
            <w:hyperlink r:id="rId5">
              <w:r>
                <w:rPr>
                  <w:rFonts w:ascii="Calibri"/>
                  <w:sz w:val="17"/>
                </w:rPr>
                <w:t>d</w:t>
              </w:r>
            </w:hyperlink>
            <w:hyperlink r:id="rId5">
              <w:r>
                <w:rPr>
                  <w:rFonts w:ascii="Calibri"/>
                  <w:sz w:val="17"/>
                </w:rPr>
                <w:t>ar</w:t>
              </w:r>
            </w:hyperlink>
            <w:r>
              <w:rPr>
                <w:rFonts w:ascii="Calibri"/>
                <w:sz w:val="17"/>
              </w:rPr>
              <w:t>.</w:t>
            </w:r>
            <w:hyperlink r:id="rId5">
              <w:r>
                <w:rPr>
                  <w:rFonts w:ascii="Calibri"/>
                  <w:sz w:val="17"/>
                </w:rPr>
                <w:t>co</w:t>
              </w:r>
            </w:hyperlink>
            <w:hyperlink r:id="rId5">
              <w:r>
                <w:rPr>
                  <w:rFonts w:ascii="Calibri"/>
                  <w:sz w:val="17"/>
                </w:rPr>
                <w:t>m</w:t>
              </w:r>
            </w:hyperlink>
          </w:p>
        </w:tc>
      </w:tr>
    </w:tbl>
    <w:sectPr>
      <w:type w:val="continuous"/>
      <w:pgSz w:w="12240" w:h="15840"/>
      <w:pgMar w:top="860" w:bottom="280" w:left="800" w:right="8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sz w:val="158"/>
      <w:szCs w:val="15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55"/>
      <w:jc w:val="center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blank-calendar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2023-07-24T14:51:50Z</dcterms:created>
  <dcterms:modified xsi:type="dcterms:W3CDTF">2023-07-24T14:51:50Z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2023-07-24T00:00:00Z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2023-07-24T00:00:00Z</vt:filetime>
  </property>
</Properties>
</file>